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40C" w:rsidRPr="001F2576" w:rsidRDefault="0075640C" w:rsidP="0075640C">
      <w:pPr>
        <w:rPr>
          <w:b/>
        </w:rPr>
      </w:pPr>
      <w:r w:rsidRPr="001F2576">
        <w:rPr>
          <w:b/>
        </w:rPr>
        <w:t>C. szekció</w:t>
      </w:r>
    </w:p>
    <w:p w:rsidR="0075640C" w:rsidRPr="0075640C" w:rsidRDefault="0075640C" w:rsidP="0075640C">
      <w:pPr>
        <w:rPr>
          <w:b/>
        </w:rPr>
      </w:pPr>
      <w:r w:rsidRPr="0075640C">
        <w:rPr>
          <w:b/>
        </w:rPr>
        <w:t>Lajó Adrienn</w:t>
      </w:r>
    </w:p>
    <w:p w:rsidR="0075640C" w:rsidRPr="0075640C" w:rsidRDefault="0075640C" w:rsidP="0075640C">
      <w:pPr>
        <w:rPr>
          <w:b/>
        </w:rPr>
      </w:pPr>
      <w:r w:rsidRPr="0075640C">
        <w:rPr>
          <w:b/>
        </w:rPr>
        <w:t>Előadás cím: Tanulni a fenntarthatóságról, fenntarthatóan tanulni: A mesterséges intelligencia szerepe az ESG-alapú közszolgálati tanulási kultúra átalakulásában – egy kvalitatív kutatás tanulságai / Learning Sustainability, Sustainably: The Role of Artificial Intelligence in Transforming ESG-Based Public Sector Learning Cultures – Insights from a Qualitative Study</w:t>
      </w:r>
    </w:p>
    <w:p w:rsidR="0075640C" w:rsidRDefault="0075640C" w:rsidP="0075640C">
      <w:r>
        <w:t>Absztrakt magyar:</w:t>
      </w:r>
    </w:p>
    <w:p w:rsidR="0075640C" w:rsidRDefault="0075640C" w:rsidP="0075640C">
      <w:r>
        <w:t>Az ESG-alapú szemlélet és az élethosszig tartó tanulás (Lifelong Learning) ötvözése kulcsszerepet játszik a közszféra szervezeti kultúrájának fenntartható átalakításában. A mesterséges intelligencia (MI) mint támogató eszköz új lehetőségeket kínál a közszolgálati képzések és kompetenciafejlesztések hatékonyságának növelésére. Ugyanakkor az MI bevezetése új kihívásokat is teremt az átláthatóság, etika, és szervezeti elfogadás terén. A tanulmány célja, hogy kvalitatív módszerekkel – félig strukturált interjúkon keresztül – feltárja, miként érzékelik és alkalmazzák a közszféra szereplői a mesterséges intelligenciát az ESG-alapú tanulási folyamatokban. A kutatás keretében 12 közszolgálati szakember és képzési döntéshozó tapasztalatai kerülnek elemzésre. Az eredmények rámutatnak a tanulási kultúra változásának irányaira, a mesterséges intelligencia bevezetésének szervezeti korlátaira, valamint azokra a pontokra, ahol az MI valódi katalizátorként járulhat hozzá a fenntartható szemléletformáláshoz. A tanulmány zárásaként javaslatokat fogalmaz meg egy MI-támogatott, ESG-alapú tanulási ökoszisztéma kialakítására a közszférában.</w:t>
      </w:r>
    </w:p>
    <w:p w:rsidR="0075640C" w:rsidRDefault="0075640C" w:rsidP="0075640C">
      <w:r>
        <w:t>Absztrakt angol:</w:t>
      </w:r>
    </w:p>
    <w:p w:rsidR="0075640C" w:rsidRDefault="0075640C" w:rsidP="0075640C">
      <w:r>
        <w:t>Integrating ESG principles into lifelong learning practices is essential for driving sustainable transformation in public sector organizations. Artificial intelligence (AI), as a supportive tool, presents new opportunities to enhance the effectiveness of public service training and capacity-building. At the same time, its implementation introduces challenges related to transparency, ethics, and organizational acceptance. This qualitative study explores how public sector professionals perceive and apply AI in the context of ESG-driven learning processes. Based on semi-structured interviews with 12 public service experts and training decision-makers, the research identifies emerging patterns in learning culture shifts, organizational barriers to AI adoption, and areas where AI can act as a true catalyst for sustainability-oriented mindset development. The study concludes with practical recommendations for building an AI-supported, ESG-integrated learning ecosystem tailored to the needs of the public sector.</w:t>
      </w:r>
    </w:p>
    <w:p w:rsidR="0075640C" w:rsidRDefault="0075640C" w:rsidP="0075640C">
      <w:r>
        <w:t>Az előadáshoz kapcsolódóan 3-3 kulcsszó magyarul és angolul:</w:t>
      </w:r>
    </w:p>
    <w:p w:rsidR="0075640C" w:rsidRDefault="0075640C" w:rsidP="0075640C">
      <w:r>
        <w:t>mesterséges intelligencia, ESG, élethosszig tartó tanulás</w:t>
      </w:r>
    </w:p>
    <w:p w:rsidR="0075640C" w:rsidRDefault="0075640C" w:rsidP="0075640C">
      <w:r>
        <w:t>artificial intelligence, ESG, lifelong learning</w:t>
      </w:r>
    </w:p>
    <w:p w:rsidR="0075640C" w:rsidRDefault="0075640C">
      <w:r>
        <w:br w:type="page"/>
      </w:r>
    </w:p>
    <w:p w:rsidR="00B52789" w:rsidRPr="0075640C" w:rsidRDefault="0075640C" w:rsidP="0075640C">
      <w:pPr>
        <w:rPr>
          <w:b/>
        </w:rPr>
      </w:pPr>
      <w:r w:rsidRPr="0075640C">
        <w:rPr>
          <w:b/>
        </w:rPr>
        <w:lastRenderedPageBreak/>
        <w:t>Strihó Krisztina, Barnucz Nóra, Dominek Dalma Lilla:</w:t>
      </w:r>
    </w:p>
    <w:p w:rsidR="0075640C" w:rsidRPr="0075640C" w:rsidRDefault="0075640C" w:rsidP="0075640C">
      <w:pPr>
        <w:rPr>
          <w:b/>
        </w:rPr>
      </w:pPr>
      <w:r w:rsidRPr="0075640C">
        <w:rPr>
          <w:b/>
        </w:rPr>
        <w:t>Előadás cím: Digitalizáció – Mesterséges intelligencia – digitális lábnyom – tudatosságra nevelés</w:t>
      </w:r>
    </w:p>
    <w:p w:rsidR="0075640C" w:rsidRDefault="0075640C" w:rsidP="0075640C">
      <w:r>
        <w:t>Absztrakt magyar:</w:t>
      </w:r>
    </w:p>
    <w:p w:rsidR="0075640C" w:rsidRDefault="0075640C" w:rsidP="0075640C">
      <w:r>
        <w:t>A globalizációs folyamatok és a velük járó, új típusú társadalmi-gazdasági helyzetek életünk szinte minden szegmensét áthatják. E kontextusban a robbanásszerű technikai és technológiai fejlődés, különösen a mesterséges intelligencia, az információs és kommunikációs eszközök és a digitális környezet térnyerése, alapvetően formálja át mindennapjainkat; a digitális átállás gyakorlatilag minden élethelyzetben meghatározóvá vált. Ennek a transzformációnak a sikere azonban szorosan összefügg a fenntarthatóság elveinek érvényesülésével, mind a gyakorlati alkalmazások, mind a gazdasági-társadalmi igényekhez dinamikusan igazodó jogi szabályozás terén.</w:t>
      </w:r>
    </w:p>
    <w:p w:rsidR="0075640C" w:rsidRDefault="0075640C" w:rsidP="0075640C">
      <w:r>
        <w:t>Jelen előadás középpontjában a digitális átállás sokrétű jelensége áll, különös tekintettel az online platformok szerepére, valamint az aktív és passzív digitális lábnyomok kérdéskörére. Ezen elemeket a zöld átállás és a fenntarthatóság átfogó követelményrendszerének kontextusában vizsgáljuk. Alapvető kutatási kérdésként merül fel, hogyan készíthető fel a társadalom – nemzeti és nemzetközi szinten egyaránt – a digitális kor kihívásaira és lehetőségeire. Ennek megfelelően az előadás részletesen kitér a legfontosabb oktatási és kompetenciafejlesztési kérdésekre, amelyek elengedhetetlenek a digitális írástudás és a kritikus gondolkodás előmozdításához.</w:t>
      </w:r>
    </w:p>
    <w:p w:rsidR="0075640C" w:rsidRDefault="0075640C" w:rsidP="0075640C">
      <w:r>
        <w:t>Az előadás továbbá elemzi a társadalmi felelősségvállalás (CSR) és az oktatás közötti szinergiákat, konkrét példákon keresztül bemutatva, hogyan járulhatnak hozzá a vállalatok és intézmények a digitális kompetenciák fejlesztéséhez és a fenntartható digitális jövő alakításához.</w:t>
      </w:r>
    </w:p>
    <w:p w:rsidR="0075640C" w:rsidRDefault="0075640C" w:rsidP="0075640C">
      <w:r>
        <w:t>Végezetül, az elemzések és példák alapján az előadás konkrét, fenntarthatósági szempontú ajánlásokat fogalmaz meg a digitális átállás felelős menedzselésére, a digitális lábnyom tudatos kezelésére, valamint az oktatási rendszerek adaptációjára, hozzájárulva ezzel egy méltányosabb és fenntarthatóbb digitális társadalom kialakításához.</w:t>
      </w:r>
    </w:p>
    <w:p w:rsidR="0075640C" w:rsidRDefault="0075640C" w:rsidP="0075640C">
      <w:r>
        <w:t>Absztrakt angol:</w:t>
      </w:r>
    </w:p>
    <w:p w:rsidR="0075640C" w:rsidRDefault="0075640C" w:rsidP="0075640C">
      <w:r>
        <w:t xml:space="preserve">Globalisation processes and the new types of socio-economic situations that they bring with them are permeating almost every aspect of our lives. In this context, the explosion of technical and technological progress, in particular the rise of artificial intelligence, information and communication tools and the digital environment, is fundamentally reshaping our every day lives; the digital transition has become a dominant feature of virtually every aspect of life. The success of this transformation is, however, closely linked to the application of the principles of sustainability, both in practical applications </w:t>
      </w:r>
      <w:proofErr w:type="gramStart"/>
      <w:r>
        <w:t>and in</w:t>
      </w:r>
      <w:proofErr w:type="gramEnd"/>
      <w:r>
        <w:t xml:space="preserve"> legal regulation, which is dynamically adapted to socio-economic needs.</w:t>
      </w:r>
    </w:p>
    <w:p w:rsidR="0075640C" w:rsidRDefault="0075640C" w:rsidP="0075640C">
      <w:r>
        <w:t>This presentation will focus on the multifaceted phenomenon of the digital transition, with a particular focus on the role of online platforms and the issue of active and passive digital footprints. These elements will be considered in the context of the overall requirements of green transition and sustainability. A key research question is how to prepare society, both nationally and internationally, for the challenges and opportunities of the digital age. Accordingly, the presentation will explore in detail the key educational and competence development issues that are essential to promote digital literacy and critical thinking.</w:t>
      </w:r>
    </w:p>
    <w:p w:rsidR="0075640C" w:rsidRDefault="0075640C" w:rsidP="0075640C">
      <w:r>
        <w:t>The presentation will also analyse the synergies between CSR and education, showing through concrete examples how companies and institutions can contribute to developing digital competences and shaping a sustainable digital future.</w:t>
      </w:r>
    </w:p>
    <w:p w:rsidR="0075640C" w:rsidRDefault="0075640C" w:rsidP="0075640C">
      <w:r>
        <w:lastRenderedPageBreak/>
        <w:t>Finally, based on the analysis and examples, the presentation will provide concrete, sustainability-oriented recommendations for the responsible management of the digital transition, the conscious management of the digital footprint and the adaptation of education systems, contributing to a more equitable and sustainable digital society.</w:t>
      </w:r>
    </w:p>
    <w:p w:rsidR="0075640C" w:rsidRDefault="0075640C" w:rsidP="0075640C">
      <w:r>
        <w:t>Az előadáshoz kapcsolódóan 3-3 kulcsszó magyarul és angolul:</w:t>
      </w:r>
    </w:p>
    <w:p w:rsidR="0075640C" w:rsidRDefault="0075640C" w:rsidP="0075640C">
      <w:r>
        <w:t>Kulcsszavak: digitális átállás, fenntarthatóság, online platformok, digitális lábnyom, oktatás, társadalmi felelősségvállalás, zöld átállás, jogi szabályozás</w:t>
      </w:r>
    </w:p>
    <w:p w:rsidR="0075640C" w:rsidRDefault="0075640C" w:rsidP="0075640C">
      <w:r>
        <w:t>Keywords: digital transition, sustainability, online platforms, digital footprint, education, social responsibility, green transition, legislation</w:t>
      </w:r>
    </w:p>
    <w:p w:rsidR="0075640C" w:rsidRDefault="0075640C">
      <w:r>
        <w:br w:type="page"/>
      </w:r>
    </w:p>
    <w:p w:rsidR="0075640C" w:rsidRPr="001F2576" w:rsidRDefault="0075640C" w:rsidP="0075640C">
      <w:pPr>
        <w:rPr>
          <w:b/>
        </w:rPr>
      </w:pPr>
      <w:r w:rsidRPr="001F2576">
        <w:rPr>
          <w:b/>
        </w:rPr>
        <w:lastRenderedPageBreak/>
        <w:t>Mészáros Attila:</w:t>
      </w:r>
    </w:p>
    <w:p w:rsidR="0075640C" w:rsidRPr="001F2576" w:rsidRDefault="0075640C" w:rsidP="0075640C">
      <w:pPr>
        <w:rPr>
          <w:b/>
        </w:rPr>
      </w:pPr>
      <w:r w:rsidRPr="001F2576">
        <w:rPr>
          <w:b/>
        </w:rPr>
        <w:t>Előadás cím: Az élethosszig tartó tanulás jelentősége a szakképzésben</w:t>
      </w:r>
    </w:p>
    <w:p w:rsidR="0075640C" w:rsidRDefault="0075640C" w:rsidP="0075640C">
      <w:r>
        <w:t>Absztrakt magyar:</w:t>
      </w:r>
    </w:p>
    <w:p w:rsidR="0075640C" w:rsidRDefault="0075640C" w:rsidP="0075640C">
      <w:r>
        <w:t>A 21. század munkaerőpiaca dinamikusan változik, amit a technológiai fejlődés, a digitalizáció, a globalizáció és a zöld átmenet együttes hatása alakít. E kihívásokra adott egyik legfontosabb válasz az élethosszig tartó tanulás (lifelong learning, LLL), amely kulcsfontosságú a szakképzés modernizálásában és relevanciájának megőrzésében. Az előadás célja, hogy bemutassa az LLL szerepét a szakképzés fenntartható fejlesztésében, és feltárja, hogyan járul hozzá a tanulás folyamatossága a munkaerő versenyképességének, alkalmazkodóképességének és innovációs készségének növeléséhez.</w:t>
      </w:r>
    </w:p>
    <w:p w:rsidR="0075640C" w:rsidRDefault="0075640C" w:rsidP="0075640C">
      <w:r>
        <w:t>Az Európai Bizottság szerint „az LLL előmozdítása elengedhetetlen az inkluzív és ellenálló oktatási rendszerek kiépítéséhez” (European Commission, 2020). A Cedefop (2023) adatai alapján a szakmai továbbképzésekben való részvétel jelentősen növeli a foglalkoztathatóságot, különösen az alacsonyabb iskolai végzettséggel rendelkező csoportok körében. Az OECD (2021) kiemeli, hogy a digitális készségek és a rugalmasság fejlesztése nélkül a szakképzett munkaerő könnyen kiszorulhat a munkaerőpiacról.</w:t>
      </w:r>
    </w:p>
    <w:p w:rsidR="0075640C" w:rsidRDefault="0075640C" w:rsidP="0075640C">
      <w:r>
        <w:t>Az előadás kitér arra, hogyan válhat a szakképzés az LLL motorjává: egyrészt a tanulási lehetőségek rugalmasabbá tételével (pl. moduláris képzések, hibrid tanulási formák), másrészt az egyéni tanulási utak támogatásával, a pályaorientációs és mentorálási rendszerek erősítésén keresztül. Emellett bemutatásra kerülnek olyan jó gyakorlatok is, mint a németországi „Berufliche Weiterbildung” rendszer vagy a skandináv országok integrált felnőttképzési modelljei, melyek jól példázzák az LLL és szakképzés összefonódását.</w:t>
      </w:r>
    </w:p>
    <w:p w:rsidR="0075640C" w:rsidRDefault="0075640C" w:rsidP="0075640C">
      <w:r>
        <w:t xml:space="preserve">Az élethosszig tartó tanulás nem csupán az egyén, hanem a társadalom és a gazdaság egésze számára is előnyt jelent: hozzájárul az egyenlőtlenségek csökkentéséhez, a társadalmi kohézió erősítéséhez, és egy adaptívabb, innovatívabb gazdaság kialakulásához (UNESCO, 2019). A szakképzés LLL-alapú újragondolása tehát stratégiai jelentőséggel bír – különösen egy olyan korszakban, amikor a változás </w:t>
      </w:r>
      <w:proofErr w:type="gramStart"/>
      <w:r>
        <w:t>a norma,</w:t>
      </w:r>
      <w:proofErr w:type="gramEnd"/>
      <w:r>
        <w:t xml:space="preserve"> és a tanulás az állandóság.</w:t>
      </w:r>
    </w:p>
    <w:p w:rsidR="0075640C" w:rsidRDefault="0075640C" w:rsidP="0075640C">
      <w:r>
        <w:t>Absztrakt angol:</w:t>
      </w:r>
    </w:p>
    <w:p w:rsidR="0075640C" w:rsidRDefault="0075640C" w:rsidP="0075640C">
      <w:r>
        <w:t>The 21st-century labor market is undergoing rapid transformation, driven by technological advancements, digitalization, globalization, and the green transition. One of the most crucial responses to these challenges is lifelong learning (LLL), which plays a key role in the modernization and sustained relevance of vocational education and training (VET). This presentation aims to highlight the importance of LLL in the sustainable development of VET and explore how continuous learning enhances workforce competitiveness, adaptability, and innovation.</w:t>
      </w:r>
    </w:p>
    <w:p w:rsidR="0075640C" w:rsidRDefault="0075640C" w:rsidP="0075640C">
      <w:r>
        <w:t>According to the European Commission, “promoting lifelong learning is essential to building inclusive and resilient education systems” (European Commission, 2020). Data from Cedefop (2023) indicate that participation in continuous vocational training significantly improves employability, especially among groups with lower levels of formal education. The OECD (2021) emphasizes that without ongoing development of digital skills and adaptability, even skilled workers risk being excluded from the evolving labor market.</w:t>
      </w:r>
    </w:p>
    <w:p w:rsidR="0075640C" w:rsidRDefault="0075640C" w:rsidP="0075640C">
      <w:r>
        <w:t xml:space="preserve">The presentation examines how VET can become a driving force for LLL by offering more flexible learning pathways (e.g., modular programs, hybrid learning formats) and by supporting individualized </w:t>
      </w:r>
      <w:r>
        <w:lastRenderedPageBreak/>
        <w:t>learning trajectories through enhanced career guidance and mentoring systems. Best practices such as Germany’s "Berufliche Weiterbildung" framework and the integrated adult learning models of Scandinavian countries will also be showcased to illustrate successful LLL–VET integration.</w:t>
      </w:r>
    </w:p>
    <w:p w:rsidR="0075640C" w:rsidRDefault="0075640C" w:rsidP="0075640C">
      <w:r>
        <w:t>Lifelong learning benefits not only individuals, but society and the economy at large: it contributes to reducing inequalities, strengthening social cohesion, and fostering a more adaptive and innovative economy (UNESCO, 2019). Rethinking VET through the lens of LLL is therefore of strategic importance—especially in an era where change is constant, and learning is the only constant.</w:t>
      </w:r>
    </w:p>
    <w:p w:rsidR="0075640C" w:rsidRDefault="0075640C" w:rsidP="0075640C">
      <w:r>
        <w:t>Az előadáshoz kapcsolódóan 3-3 kulcsszó magyarul és angolul:</w:t>
      </w:r>
    </w:p>
    <w:p w:rsidR="0075640C" w:rsidRDefault="0075640C" w:rsidP="0075640C">
      <w:r>
        <w:t>LLL, szakképzés, digitalizáció</w:t>
      </w:r>
    </w:p>
    <w:p w:rsidR="0075640C" w:rsidRDefault="0075640C" w:rsidP="0075640C">
      <w:r>
        <w:t>LLL, Vocational Education and Training (VET), Digitalization</w:t>
      </w:r>
    </w:p>
    <w:p w:rsidR="0075640C" w:rsidRDefault="0075640C">
      <w:r>
        <w:br w:type="page"/>
      </w:r>
    </w:p>
    <w:p w:rsidR="0075640C" w:rsidRPr="0075640C" w:rsidRDefault="0075640C" w:rsidP="0075640C">
      <w:pPr>
        <w:rPr>
          <w:b/>
        </w:rPr>
      </w:pPr>
      <w:r w:rsidRPr="0075640C">
        <w:rPr>
          <w:b/>
        </w:rPr>
        <w:lastRenderedPageBreak/>
        <w:t>Molnár György, Nagy Enikő, Kozma-Nagy Katalin, Mészáros Attila, Makó Ferenc, Szőke-Milinte Enikő, Orosz Beáta, Karl Éva, Fodor Andrea, Cserkó József</w:t>
      </w:r>
    </w:p>
    <w:p w:rsidR="0075640C" w:rsidRPr="0075640C" w:rsidRDefault="0075640C" w:rsidP="0075640C">
      <w:pPr>
        <w:rPr>
          <w:b/>
        </w:rPr>
      </w:pPr>
      <w:r w:rsidRPr="0075640C">
        <w:rPr>
          <w:b/>
        </w:rPr>
        <w:t>Előadás cím: Mesterséges Intelligencia alapú megoldások a felsőoktatásban a fenntartható tanulási folyamat támogatásában</w:t>
      </w:r>
    </w:p>
    <w:p w:rsidR="0075640C" w:rsidRDefault="0075640C" w:rsidP="0075640C">
      <w:r>
        <w:t>Absztrakt magyar:</w:t>
      </w:r>
    </w:p>
    <w:p w:rsidR="0075640C" w:rsidRDefault="0075640C" w:rsidP="0075640C">
      <w:r>
        <w:t>A mesterséges intelligencia (MI) egyre hangsúlyosabb szerepet tölt be a felsőoktatásban, különösen a tanulási folyamatok személyre szabása és fenntarthatósága terén. Az MI-alapú rendszerek képesek a tanulók viselkedési mintázatainak elemzésére, előre jelezni a lemorzsolódás kockázatát, valamint adaptív tanulási környezetet teremteni, amely figyelembe veszi az egyéni igényeket, tanulási stílusokat és tempót (Holmes et al., 2019). Az intelligens tutor rendszerek és chatbotok például folyamatos visszajelzést adnak, segítik az önszabályozó tanulás fejlődését, miközben csökkentik az oktatókra nehezedő terheket (Chen et al., 2020).</w:t>
      </w:r>
    </w:p>
    <w:p w:rsidR="0075640C" w:rsidRDefault="0075640C" w:rsidP="0075640C">
      <w:r>
        <w:t>A fenntartható tanulási folyamat lényege, hogy a tanulók hosszú távon is képesek legyenek alkalmazni a megszerzett tudást, és folyamatosan fejlődjenek a gyorsan változó társadalmi-gazdasági környezetben a megtanultakat folyamatosan frissítve. Ehhez szükség van olyan oktatási stratégiákra, amelyek nemcsak tudást közvetítenek, hanem fejlesztik a kritikai gondolkodást, a problémamegoldó képességet és a digitális írástudást is. Az MI által támogatott elemzések révén az intézmények pontosabban követhetik nyomon a tanulási folyamatokat, azonosíthatják a fejlődési irányokat és időben beavatkozhatnak a problémák megelőzése érdekében (Zawacki-Richter et al., 2019).</w:t>
      </w:r>
    </w:p>
    <w:p w:rsidR="0075640C" w:rsidRDefault="0075640C" w:rsidP="0075640C">
      <w:r>
        <w:t>Fontos azonban etikai és adatvédelmi szempontból is megvizsgálni az MI alkalmazását, különösen a személyes tanulási adatok felhasználását illetően (Molnár et al, 2024). A fenntarthatóság itt nem csupán az oktatás minőségére, hanem annak társadalmi felelősségvállalására is utal. A jövő felsőoktatási modelljeiben az MI nem helyettesíti, hanem kiegészíti az oktatót, lehetővé téve a tudatosabb, rugalmasabb és inkluzívabb tanulási környezet kialakítását. Előadásunk ezen kérdésköröket járja körbe a felsőoktatás bázisán.</w:t>
      </w:r>
    </w:p>
    <w:p w:rsidR="0075640C" w:rsidRDefault="0075640C" w:rsidP="0075640C">
      <w:r>
        <w:t>Absztrakt angol:</w:t>
      </w:r>
    </w:p>
    <w:p w:rsidR="0075640C" w:rsidRDefault="0075640C" w:rsidP="0075640C">
      <w:r>
        <w:t>Artificial intelligence (AI) is playing an increasingly important role in higher education, particularly in the personalisation and sustainability of learning processes. AI-based systems can analyse learners' behavioural patterns, predict dropout risk and create adaptive learning environments that take into account individual needs, learning styles and pace (Holmes et al, Intelligent tutoring systems and chatbots, for example, provide continuous feedback and help develop self-regulated learning while reducing the burden on instructors (Chen et al., 2020).</w:t>
      </w:r>
    </w:p>
    <w:p w:rsidR="0075640C" w:rsidRDefault="0075640C" w:rsidP="0075640C">
      <w:r>
        <w:t>Sustainable learning is about ensuring that learners are able to apply the knowledge they have acquired over the long term and continuously improve by updating what they have learned in a rapidly changing socio-economic environment. This requires educational strategies that not only impart knowledge but also develop critical thinking, problem-solving and digital literacy. AI-powered analytics can help institutions to monitor learning more accurately, identify trends and intervene in time to prevent problems (Zawacki-Richter et al., 2019).</w:t>
      </w:r>
    </w:p>
    <w:p w:rsidR="0075640C" w:rsidRDefault="0075640C" w:rsidP="0075640C">
      <w:r>
        <w:t xml:space="preserve">However, it is also important to consider the ethical and data protection aspects of the use of AI, especially regarding the use of personal learning data (Molnár et al, 2024). Sustainability here refers not only to the quality of education, but also to its social responsibility. In the higher education models of the future, AI will not replace but complement the instructor, enabling a more conscious, </w:t>
      </w:r>
      <w:r>
        <w:lastRenderedPageBreak/>
        <w:t>flexible and inclusive learning environment. Our presentation will explore these issues at the base of higher education.</w:t>
      </w:r>
    </w:p>
    <w:p w:rsidR="0075640C" w:rsidRDefault="0075640C" w:rsidP="0075640C">
      <w:r>
        <w:t>Az előadáshoz kapcsolódóan 3-3 kulcsszó magyarul és angolul:</w:t>
      </w:r>
    </w:p>
    <w:p w:rsidR="0075640C" w:rsidRDefault="0075640C" w:rsidP="0075640C">
      <w:r>
        <w:t>mesterséges intelligencia, fenntarthatóság, tanulástámogatás, felsőoktatás</w:t>
      </w:r>
    </w:p>
    <w:p w:rsidR="0075640C" w:rsidRDefault="0075640C" w:rsidP="0075640C">
      <w:r>
        <w:t>artificial intelligence, sustainability, learning support, higher education</w:t>
      </w:r>
    </w:p>
    <w:p w:rsidR="0075640C" w:rsidRDefault="0075640C">
      <w:r>
        <w:br w:type="page"/>
      </w:r>
    </w:p>
    <w:p w:rsidR="0075640C" w:rsidRPr="0075640C" w:rsidRDefault="0075640C" w:rsidP="0075640C">
      <w:pPr>
        <w:rPr>
          <w:b/>
        </w:rPr>
      </w:pPr>
      <w:r w:rsidRPr="0075640C">
        <w:rPr>
          <w:b/>
        </w:rPr>
        <w:lastRenderedPageBreak/>
        <w:t>Belényesi Emese, Győrfyné Kukoda Andrea</w:t>
      </w:r>
    </w:p>
    <w:p w:rsidR="0075640C" w:rsidRPr="0075640C" w:rsidRDefault="0075640C" w:rsidP="0075640C">
      <w:pPr>
        <w:rPr>
          <w:b/>
        </w:rPr>
      </w:pPr>
      <w:r w:rsidRPr="0075640C">
        <w:rPr>
          <w:b/>
        </w:rPr>
        <w:t>Előadás cím: Mesterséges intelligencia a felsőoktatásban: egy kétmintás kísérlet tanulságai</w:t>
      </w:r>
    </w:p>
    <w:p w:rsidR="0075640C" w:rsidRDefault="0075640C" w:rsidP="0075640C">
      <w:r>
        <w:t>Absztrakt magyar:</w:t>
      </w:r>
    </w:p>
    <w:p w:rsidR="0075640C" w:rsidRDefault="0075640C" w:rsidP="0075640C">
      <w:r>
        <w:t>A mesterséges intelligencia (MI) térnyerése a felsőoktatásban új lehetőségeket és kihívásokat teremt a döntéshozatali készségek fejlesztése terén. A tanulmány célja a ChatGPT nyelvi modell alkalmazhatóságának vizsgálata üzleti és közszolgálati menedzsmentképzések kontextusában, különös tekintettel arra, hogyan hat az MI alkalmazása a hallgatók döntéshozatali módszereire, döntési eredményeire és elégedettségére. A kutatás központi kérdései arra irányultak, hogy milyen különbségek mutatkoznak a hallgatói és az MI által választott döntési eljárásokban, milyen mértékben egyeznek a döntési kimenetek, valamint hogyan befolyásolja az MI-vel való egyetértés a hallgatók elégedettségét. A kétmintás kísérletben levelező tagozatos hallgatók vettek részt a Collegium Humanum és a Nemzeti Közszolgálati Egyetem képzésein. A kutatás kvantitatív (statisztikai elemzés) és kvalitatív (tematikus tartalomelemzés) módszerekkel zajlott. A hallgatók saját döntéseiket összevetették a ChatGPT által generált megoldásokkal, értékelve azok módszertani és tartalmi különbségeit. Az eredmények alapján az üzleti menedzsment hallgatók inkább homogén, míg a közszolgálati hallgatók heterogénebb módszereket választottak; ezzel szemben a ChatGPT mindkét csoport számára diverzifikáltabb megoldásokat javasolt. A döntési eredmények egyezősége az üzleti képzésben magasabb volt, ami nagyobb elégedettséggel is párosult. A kvalitatív adatok megerősítették, hogy bár a hallgatók elismerik az MI érvelésének logikáját, hangsúlyozzák annak érzelem-, kontextus- és kultúrafüggetlenségét. A kutatás rávilágít arra, hogy a mesterséges intelligencia hatékony támogatója lehet a felsőoktatási döntéshozatali képzésnek, ha azt etikusan, az emberi tényezők figyelembevételével és reflektív pedagógiai környezetben alkalmazzák.</w:t>
      </w:r>
    </w:p>
    <w:p w:rsidR="0075640C" w:rsidRDefault="0075640C" w:rsidP="0075640C">
      <w:r>
        <w:t>Absztrakt angol:</w:t>
      </w:r>
    </w:p>
    <w:p w:rsidR="0075640C" w:rsidRDefault="0075640C" w:rsidP="0075640C">
      <w:r>
        <w:t xml:space="preserve">The rise of Artificial Intelligence (AI) in higher education creates new opportunities and challenges in developing decision-making skills. This study aims to investigate the applicability of the ChatGPT language model in the context of business and public management education, focusing on the impact of AI on students' decision-making methods, decision outcomes, and satisfaction. The central questions of the research focused on the differences in the decision-making processes chosen by students and MI, the extent to which the decision outcomes are similar, and how agreement with MI affects student satisfaction. The two-sample experiments involved distance learning students from the Collegium Humanum and the National University of Public Service. The research used quantitative (statistical analysis) and qualitative (thematic content analysis) methods. The students compared their own choices with the solutions generated by ChatGPT and evaluated the methodological and content differences. The results showed that business students chose more homogeneous methods, while public service students chose more heterogeneous methods; in contrast, ChatGPT proposed more diversified solutions for both groups. The consistency of decision outcomes was higher in business education, which was also associated with higher satisfaction. The qualitative data confirmed that while students recognised the logic of AI reasoning, they emphasised its independence from emotion, context, and culture. The research highlights that AI can effectively support decision-making training in higher education if applied ethically, considering human factors, </w:t>
      </w:r>
      <w:proofErr w:type="gramStart"/>
      <w:r>
        <w:t>and in</w:t>
      </w:r>
      <w:proofErr w:type="gramEnd"/>
      <w:r>
        <w:t xml:space="preserve"> a reflective pedagogical environment.</w:t>
      </w:r>
    </w:p>
    <w:p w:rsidR="0075640C" w:rsidRDefault="0075640C" w:rsidP="0075640C">
      <w:r>
        <w:t>Az előadáshoz kapcsolódóan 3-3 kulcsszó magyarul és angolul:</w:t>
      </w:r>
    </w:p>
    <w:p w:rsidR="0075640C" w:rsidRDefault="0075640C" w:rsidP="0075640C">
      <w:r>
        <w:t>Kulcsszavak: mesterséges intelligencia, döntéshozatal, felsőoktatás</w:t>
      </w:r>
    </w:p>
    <w:p w:rsidR="0075640C" w:rsidRDefault="0075640C" w:rsidP="0075640C">
      <w:r>
        <w:lastRenderedPageBreak/>
        <w:t>Keywords: artificial intelligence, decision-making, higher education</w:t>
      </w:r>
    </w:p>
    <w:p w:rsidR="0075640C" w:rsidRDefault="0075640C">
      <w:r>
        <w:br w:type="page"/>
      </w:r>
    </w:p>
    <w:p w:rsidR="0075640C" w:rsidRPr="0075640C" w:rsidRDefault="0075640C" w:rsidP="0075640C">
      <w:pPr>
        <w:rPr>
          <w:b/>
        </w:rPr>
      </w:pPr>
      <w:r w:rsidRPr="0075640C">
        <w:rPr>
          <w:b/>
        </w:rPr>
        <w:lastRenderedPageBreak/>
        <w:t>Fodorné Tóth Krisztina:</w:t>
      </w:r>
    </w:p>
    <w:p w:rsidR="0075640C" w:rsidRPr="0075640C" w:rsidRDefault="0075640C" w:rsidP="0075640C">
      <w:pPr>
        <w:rPr>
          <w:b/>
        </w:rPr>
      </w:pPr>
      <w:r w:rsidRPr="0075640C">
        <w:rPr>
          <w:b/>
        </w:rPr>
        <w:t>Előadás cím: Oktatói készségfejlesztés digitális eszközökkel</w:t>
      </w:r>
    </w:p>
    <w:p w:rsidR="0075640C" w:rsidRDefault="0075640C" w:rsidP="0075640C">
      <w:r>
        <w:t>Absztrakt magyar:</w:t>
      </w:r>
    </w:p>
    <w:p w:rsidR="0075640C" w:rsidRDefault="0075640C" w:rsidP="0075640C">
      <w:r>
        <w:t>A folyamatos oktatói fejlődés kulcskérdése az innovatív oktatásnak. A PTE Digitális Oktatás- és Tanulástámogató Központ többféle formában és témában tart módszertani és készségfejlesztő képzéseket a PTE oktatóinak. Ezeknek a képzéseknek hangsúlyos tanulságai vannak az oktatói motiváció, érdeklődés, tanulási szokások és közösségfejlődés területein is. Előadásomban ezeket a tanulságokat összegzem a képzési adatok és eredmények alapján.</w:t>
      </w:r>
    </w:p>
    <w:p w:rsidR="0075640C" w:rsidRDefault="0075640C" w:rsidP="0075640C">
      <w:r>
        <w:t>Absztrakt angol:</w:t>
      </w:r>
    </w:p>
    <w:p w:rsidR="0075640C" w:rsidRDefault="0075640C" w:rsidP="0075640C">
      <w:r>
        <w:t>Continuous teacher development is a key issue for innovative education. The PTE Centre for Digital Teaching and Learning Support provides methodological and skills development training for PTE teachers in a variety of formats and topics. These trainings also have strong lessons in the areas of instructor motivation, interest, learning habits and community development. In my presentation I will summarise these lessons based on training data and results.</w:t>
      </w:r>
    </w:p>
    <w:p w:rsidR="0075640C" w:rsidRDefault="0075640C" w:rsidP="0075640C">
      <w:r>
        <w:t>Az előadáshoz kapcsolódóan 3-3 kulcsszó magyarul és angolul:</w:t>
      </w:r>
    </w:p>
    <w:p w:rsidR="0075640C" w:rsidRDefault="0075640C" w:rsidP="0075640C">
      <w:r>
        <w:t>digitális tanulástámogatás, készségfejlesztés, módszertani fejlesztés</w:t>
      </w:r>
    </w:p>
    <w:p w:rsidR="0075640C" w:rsidRDefault="0075640C" w:rsidP="0075640C">
      <w:r>
        <w:t>digital learning support, skills development, methodological development</w:t>
      </w:r>
    </w:p>
    <w:p w:rsidR="0075640C" w:rsidRDefault="0075640C">
      <w:r>
        <w:br w:type="page"/>
      </w:r>
    </w:p>
    <w:p w:rsidR="0075640C" w:rsidRPr="0075640C" w:rsidRDefault="0075640C" w:rsidP="0075640C">
      <w:pPr>
        <w:rPr>
          <w:b/>
        </w:rPr>
      </w:pPr>
      <w:r w:rsidRPr="0075640C">
        <w:rPr>
          <w:b/>
        </w:rPr>
        <w:lastRenderedPageBreak/>
        <w:t>Berendi Carmel</w:t>
      </w:r>
    </w:p>
    <w:p w:rsidR="0075640C" w:rsidRPr="0075640C" w:rsidRDefault="0075640C" w:rsidP="0075640C">
      <w:pPr>
        <w:rPr>
          <w:b/>
        </w:rPr>
      </w:pPr>
      <w:r w:rsidRPr="0075640C">
        <w:rPr>
          <w:b/>
        </w:rPr>
        <w:t>Előadás cím: Learning City as an ESG-Based Model of Lifelong Learning Ecosystems</w:t>
      </w:r>
    </w:p>
    <w:p w:rsidR="0075640C" w:rsidRDefault="0075640C" w:rsidP="0075640C">
      <w:r>
        <w:t>Absztrakt magyar:</w:t>
      </w:r>
    </w:p>
    <w:p w:rsidR="0075640C" w:rsidRDefault="0075640C" w:rsidP="0075640C">
      <w:r>
        <w:t xml:space="preserve">As global challenges intensify, the need to align lifelong learning with sustainable development has never been more urgent. This presentation explores the concept of the Learning City (Longworth </w:t>
      </w:r>
      <w:proofErr w:type="gramStart"/>
      <w:r>
        <w:t>2006)as</w:t>
      </w:r>
      <w:proofErr w:type="gramEnd"/>
      <w:r>
        <w:t xml:space="preserve"> an ecosystem model grounded in ESG (Environmental, Social, and Governance) principles. By integrating ESG frameworks into the design and practice of urban lifelong learning initiatives, Learning Cities can foster more inclusive, resilient, and forward-looking communities. Drawing on case studies from international learning cities, members of the UNESCO GNLC (Global Network of Learning Cities) the study highlights how environmental stewardship, social equity, and transparent governance can serve not only as sustainability benchmarks but also as guiding pillars for educational policy and community engagement. The paper proposes a holistic model in which learning ecosystems become catalysts for transformative civic participation, intergenerational dialogue, and place-based innovation. (UIL, 2023) This ESG-oriented approach reframes lifelong learning not merely as an individual pursuit, but as a collaborative process for shaping just and sustainable futures in urban environments, especially in those members of the GNLC.</w:t>
      </w:r>
    </w:p>
    <w:p w:rsidR="0075640C" w:rsidRDefault="0075640C" w:rsidP="0075640C">
      <w:r>
        <w:t>Absztrakt angol:</w:t>
      </w:r>
    </w:p>
    <w:p w:rsidR="0075640C" w:rsidRDefault="0075640C" w:rsidP="0075640C">
      <w:r>
        <w:t xml:space="preserve">As global challenges intensify, the need to align lifelong learning with sustainable development has never been more urgent. This presentation explores the concept of the Learning City (Longworth </w:t>
      </w:r>
      <w:proofErr w:type="gramStart"/>
      <w:r>
        <w:t>2006)as</w:t>
      </w:r>
      <w:proofErr w:type="gramEnd"/>
      <w:r>
        <w:t xml:space="preserve"> an ecosystem model grounded in ESG (Environmental, Social, and Governance) principles. By integrating ESG frameworks into the design and practice of urban lifelong learning initiatives, Learning Cities can foster more inclusive, resilient, and forward-looking communities. Drawing on case studies from international learning cities, members of the UNESCO GNLC (Global Network of Learning Cities) the study highlights how environmental stewardship, social equity, and transparent governance can serve not only as sustainability benchmarks but also as guiding pillars for educational policy and community engagement. The paper proposes a holistic model in which learning ecosystems become catalysts for transformative civic participation, intergenerational dialogue, and place-based innovation. (UIL, 2023) This ESG-oriented approach reframes lifelong learning not merely as an individual pursuit, but as a collaborative process for shaping just and sustainable futures in urban environments, especially in those members of the GNLC.</w:t>
      </w:r>
    </w:p>
    <w:p w:rsidR="0075640C" w:rsidRDefault="0075640C" w:rsidP="0075640C">
      <w:r>
        <w:t>Az előadáshoz kapcsolódóan 3-3 kulcsszó magyarul és angolul:</w:t>
      </w:r>
    </w:p>
    <w:p w:rsidR="0075640C" w:rsidRDefault="0075640C" w:rsidP="0075640C">
      <w:r>
        <w:t>Tanuló város, fenntarthatóság, ökoszisztéma</w:t>
      </w:r>
    </w:p>
    <w:p w:rsidR="001F2576" w:rsidRDefault="0075640C" w:rsidP="0075640C">
      <w:r>
        <w:t>Learning cities, sustainability, ecosystems</w:t>
      </w:r>
    </w:p>
    <w:p w:rsidR="001F2576" w:rsidRDefault="001F2576">
      <w:r>
        <w:br w:type="page"/>
      </w:r>
    </w:p>
    <w:p w:rsidR="0075640C" w:rsidRPr="001F2576" w:rsidRDefault="001F2576" w:rsidP="0075640C">
      <w:pPr>
        <w:rPr>
          <w:b/>
        </w:rPr>
      </w:pPr>
      <w:r w:rsidRPr="001F2576">
        <w:rPr>
          <w:b/>
        </w:rPr>
        <w:lastRenderedPageBreak/>
        <w:t>Zimmermann Ildikó</w:t>
      </w:r>
    </w:p>
    <w:p w:rsidR="001F2576" w:rsidRPr="001F2576" w:rsidRDefault="001F2576" w:rsidP="001F2576">
      <w:pPr>
        <w:rPr>
          <w:b/>
        </w:rPr>
      </w:pPr>
      <w:r w:rsidRPr="001F2576">
        <w:rPr>
          <w:b/>
        </w:rPr>
        <w:t>Előadás cím: „Készen állok?” – Mit gondolnak a fiatalok, és mit vár a munkaerőpiac a friss mérnökdiplomásoktól?</w:t>
      </w:r>
    </w:p>
    <w:p w:rsidR="001F2576" w:rsidRDefault="001F2576" w:rsidP="001F2576">
      <w:r>
        <w:t>Absztrakt magyar:</w:t>
      </w:r>
    </w:p>
    <w:p w:rsidR="001F2576" w:rsidRDefault="001F2576" w:rsidP="001F2576">
      <w:r>
        <w:t>Az Ipar 4.0 és a technológiai átalakulások hatására a munkaerőpiac egyre összetettebb, interdiszciplináris kompetenciákat vár el a pályakezdőktől. A kutatás célja a középiskolások és mérnökhallgatók önértékelt készségeinek vizsgálata, valamint ezek összevetése a vállalati elvárásokkal. A 2024 decembere és 2025 márciusa között lezajlott kvantitatív adatfelvétel során 875 fő – 509 középiskolás és 366 egyetemi hallgató – válaszait elemeztük. A kérdőív különféle kognitív, technikai és szociális kompetenciák önértékelésére, valamint az MTMI-tantárgyak iránti érdeklődésre és sikerélményekre is kiterjedt. A válaszokat a Világgazdasági Fórum top 10 foglalkoztathatósági készsége mentén is értékeltük.</w:t>
      </w:r>
    </w:p>
    <w:p w:rsidR="001F2576" w:rsidRDefault="001F2576" w:rsidP="001F2576">
      <w:r>
        <w:t>Emellett 2025 áprilisában megkezdődtek a vállalati HR- és szakmai vezetőkkel folytatott interjúk felvételei is, melyek előzetes eredményei jelentős eltérést mutatnak a hallgatók önértékelése és a munkaerőpiac tényleges elvárásai között.</w:t>
      </w:r>
    </w:p>
    <w:p w:rsidR="001F2576" w:rsidRDefault="001F2576" w:rsidP="001F2576">
      <w:r>
        <w:t>A kutatás gyakorlati kimeneteként fejlesztési javaslatokat fogalmaztunk meg az „Út a jövődhöz” program keretében, a Pécsi Tudományegyetem Műszaki és Informatikai Karán, kiemelve az oktatási intézmények meghatározó szerepét a célzott kompetenciafejlesztés és pályaorientáció elősegítésében.</w:t>
      </w:r>
    </w:p>
    <w:p w:rsidR="001F2576" w:rsidRDefault="001F2576" w:rsidP="001F2576">
      <w:r>
        <w:t>Absztrakt angol:</w:t>
      </w:r>
    </w:p>
    <w:p w:rsidR="001F2576" w:rsidRDefault="001F2576" w:rsidP="001F2576">
      <w:r>
        <w:t xml:space="preserve">Due to Industry 4.0 and ongoing technological transformation, the labor market increasingly demands complex, interdisciplinary competencies from recent graduates. This study aims to examine the skill profiles of secondary school and engineering students and compare them with employer expectations. Between </w:t>
      </w:r>
      <w:proofErr w:type="gramStart"/>
      <w:r>
        <w:t>December</w:t>
      </w:r>
      <w:proofErr w:type="gramEnd"/>
      <w:r>
        <w:t xml:space="preserve"> 2024 and March 2025, a quantitative survey was conducted with 875 participants — 509 secondary school students and 366 university students. The questionnaire covered various cognitive, technical, and social competencies, as well as students’ interest in and experiences with STEM subjects. Responses were also evaluated using the World Economic Forum’s list of the top 10 employability skills.</w:t>
      </w:r>
    </w:p>
    <w:p w:rsidR="001F2576" w:rsidRDefault="001F2576" w:rsidP="001F2576">
      <w:r>
        <w:t>In April 2025, interviews with corporate HR and technical leaders began, and preliminary findings reveal a significant gap between students’ perceived skill levels and actual labor market expectations.</w:t>
      </w:r>
    </w:p>
    <w:p w:rsidR="001F2576" w:rsidRDefault="001F2576" w:rsidP="001F2576">
      <w:r>
        <w:t>As a practical outcome, development recommendations were formulated within the “Path to Your Future” program at the Faculty of Engineering and Information Technology of the University of Pécs, emphasizing the crucial role of educational institutions in supporting targeted competency development and career orientation.</w:t>
      </w:r>
    </w:p>
    <w:p w:rsidR="001F2576" w:rsidRDefault="001F2576" w:rsidP="001F2576">
      <w:r>
        <w:t>Az előadáshoz kapcsolódóan 3-3 kulcsszó magyarul és angolul:</w:t>
      </w:r>
    </w:p>
    <w:p w:rsidR="001F2576" w:rsidRDefault="001F2576" w:rsidP="001F2576">
      <w:r>
        <w:t>pályaorientáció, kompetenciafejlesztés, munkaerőpiaci elvárások</w:t>
      </w:r>
    </w:p>
    <w:p w:rsidR="00D27D79" w:rsidRDefault="001F2576" w:rsidP="001F2576">
      <w:r>
        <w:t>career orientation, competency development, labor market expectations</w:t>
      </w:r>
    </w:p>
    <w:p w:rsidR="00D27D79" w:rsidRDefault="00D27D79">
      <w:r>
        <w:br w:type="page"/>
      </w:r>
    </w:p>
    <w:p w:rsidR="001F2576" w:rsidRPr="00D27D79" w:rsidRDefault="00D27D79" w:rsidP="001F2576">
      <w:pPr>
        <w:rPr>
          <w:b/>
        </w:rPr>
      </w:pPr>
      <w:r w:rsidRPr="00D27D79">
        <w:rPr>
          <w:b/>
        </w:rPr>
        <w:lastRenderedPageBreak/>
        <w:t>Fodor Andrea, Molnár György</w:t>
      </w:r>
    </w:p>
    <w:p w:rsidR="00D27D79" w:rsidRDefault="00D27D79" w:rsidP="00D27D79">
      <w:r w:rsidRPr="001F2576">
        <w:rPr>
          <w:b/>
        </w:rPr>
        <w:t xml:space="preserve">Előadás cím: </w:t>
      </w:r>
      <w:r>
        <w:t>Digitális készségek a harmadik világból érkezett hallgatók esetében a magyar felsőoktatás bázisán.</w:t>
      </w:r>
    </w:p>
    <w:p w:rsidR="00D27D79" w:rsidRDefault="00D27D79" w:rsidP="00D27D79">
      <w:r>
        <w:t>Absztrakt magyar:</w:t>
      </w:r>
    </w:p>
    <w:p w:rsidR="00D27D79" w:rsidRDefault="00D27D79" w:rsidP="00D27D79">
      <w:r>
        <w:t xml:space="preserve">Magyarország, mint a közép-európai régió egyik meghatározó felsőoktatási célországa, egyre nagyobb számban fogad harmadik világbeli hallgatókat, akik eltérő kulturális és oktatási háttérrel, valamint különböző szintű digitális felkészültséggel érkeznek az országba. A tanulmány célja betekintést nyerni, hogy a Magyarországon tanuló harmadik világbeli hallgatók milyen mértékben és módon rendelkeznek tanulási célú digitális ismeretekkel, és platformokat használnak tanulmányaik során. A 60 fős mini kutatás során betekintést kaphatunk egy olyan multikultúrális környezetbe ahol az okatás minden szereplője hallgató és oktató egyaránt tanult angol nyelvtudással („English as a second </w:t>
      </w:r>
      <w:proofErr w:type="gramStart"/>
      <w:r>
        <w:t>language“</w:t>
      </w:r>
      <w:proofErr w:type="gramEnd"/>
      <w:r>
        <w:t xml:space="preserve">) rendelkezik így fokozott figyelem jelentkezik a digitális ismeretek alkalmazására. A jelentős digitális tudásbeli eltérés, jelentős kihívást okoz a tanórákon attól </w:t>
      </w:r>
      <w:proofErr w:type="gramStart"/>
      <w:r>
        <w:t>függetlenül</w:t>
      </w:r>
      <w:proofErr w:type="gramEnd"/>
      <w:r>
        <w:t xml:space="preserve"> hogy az elméleti vagy gyakorlati jellegű óra. Az IKT eszközök segítségével viszont jelentős előrelépés érhető el a tananyag átadásban. A kutatásban kvantitatív adatelemzéssel tárjuk fel, hogy a digitalizáció térnyerése milyen hatást gyakorolt a nemzetközi hallgatók tanulási szokásaira és kompetenciáira. (Molnár, </w:t>
      </w:r>
      <w:proofErr w:type="gramStart"/>
      <w:r>
        <w:t>2014)A</w:t>
      </w:r>
      <w:proofErr w:type="gramEnd"/>
      <w:r>
        <w:t xml:space="preserve"> vizsgálat fókuszában nem csak az egyes tanulmányi célú digitális ismeret, hanem azon túl megismerhető a mesterséges intelligencia használata is. Az eredmények alapján elmondható, hogy a harmadik világbeli hallgatók többsége rendelkezik alapvető digitális készségekkel, azonban jelentős különbségek mutatkoznak az eszközhasználat mélysége, az oktatási platformokkal való jártasság, valamint az önálló tanulásra való digitális felkészültség terén. A kapott adatok alapján kiemelt fontosságú az oktatók digitális érzékenyítése hiszen a hallgatók digitális bevonása csak akkor lehet hatékony, ha az oktatók is tudatosan és inkluzívan alkalmazzák a digitális pedagógiai eszközöket.</w:t>
      </w:r>
    </w:p>
    <w:p w:rsidR="00D27D79" w:rsidRDefault="00D27D79" w:rsidP="00D27D79">
      <w:r>
        <w:t>Absztrakt angol:</w:t>
      </w:r>
    </w:p>
    <w:p w:rsidR="00D27D79" w:rsidRDefault="00D27D79" w:rsidP="00D27D79">
      <w:r>
        <w:t>Digital skills for third-world students in Hungarian higher education.</w:t>
      </w:r>
    </w:p>
    <w:p w:rsidR="00D27D79" w:rsidRDefault="00D27D79" w:rsidP="00D27D79">
      <w:r>
        <w:t xml:space="preserve">As a key higher education destination in the Central European region, Hungary is increasingly welcoming students from third world, who come to the country with different cultural and educational backgrounds and varying levels of digital literacy. The aim of this study is to gain insights into the extent and ways in which third world students studying in Hungary have digital skills for learning and use platforms during their studies. The mini study of 60 participants provides insights into a multicultural environment where all participants in the classroom, both students and teachers, have English as a second language and thus there is a high awareness of the use of digital literacy. The significant digital literacy gap creates a significant challenge in classrooms, whether it is a theoretical or practical class. However, ICT tools can make a significant contribution to the delivery of the curriculum. In my research, This study uses quantitative data analysis to explore the impact of the rise of digitalisation on the learning habits and competences of international students. (Molnár, </w:t>
      </w:r>
      <w:proofErr w:type="gramStart"/>
      <w:r>
        <w:t>2014)The</w:t>
      </w:r>
      <w:proofErr w:type="gramEnd"/>
      <w:r>
        <w:t xml:space="preserve"> focus of the study is not only on the use of digital knowledge for specific learning purposes, but also on the use of artificial intelligence. The results show that the majority of students from third world have basic digital skills, but there are significant differences in the depth of tool use, familiarity with educational platforms and digital readiness for independent learning. The data suggest that digital sensitisation of educators is of high importance, as digital engagement of students can only be effective if educators are also aware and inclusive in their use of digital pedagogical tools.</w:t>
      </w:r>
    </w:p>
    <w:p w:rsidR="00D27D79" w:rsidRDefault="00D27D79" w:rsidP="00D27D79">
      <w:r>
        <w:t>Az előadáshoz kapcsolódóan 3-3 kulcsszó magyarul és angolul:</w:t>
      </w:r>
    </w:p>
    <w:p w:rsidR="00D27D79" w:rsidRDefault="00D27D79" w:rsidP="00D27D79">
      <w:r>
        <w:lastRenderedPageBreak/>
        <w:t>digitális készségek, harmadik világ hallgatói, IKT</w:t>
      </w:r>
    </w:p>
    <w:p w:rsidR="00D27D79" w:rsidRDefault="00D27D79" w:rsidP="00D27D79">
      <w:r>
        <w:t>Digital skills, Third world students, ICT</w:t>
      </w:r>
      <w:bookmarkStart w:id="0" w:name="_GoBack"/>
      <w:bookmarkEnd w:id="0"/>
    </w:p>
    <w:sectPr w:rsidR="00D27D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40C"/>
    <w:rsid w:val="001F2576"/>
    <w:rsid w:val="0075640C"/>
    <w:rsid w:val="00B52789"/>
    <w:rsid w:val="00D27D7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DC55D"/>
  <w15:chartTrackingRefBased/>
  <w15:docId w15:val="{8D0FCCB4-FCDE-4576-AF1D-6A04F0AF6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3796</Words>
  <Characters>26195</Characters>
  <Application>Microsoft Office Word</Application>
  <DocSecurity>0</DocSecurity>
  <Lines>218</Lines>
  <Paragraphs>59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Könyvtár</dc:creator>
  <cp:keywords/>
  <dc:description/>
  <cp:lastModifiedBy>Könyvtár</cp:lastModifiedBy>
  <cp:revision>2</cp:revision>
  <dcterms:created xsi:type="dcterms:W3CDTF">2025-05-16T05:47:00Z</dcterms:created>
  <dcterms:modified xsi:type="dcterms:W3CDTF">2025-05-16T05:47:00Z</dcterms:modified>
</cp:coreProperties>
</file>